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546A16BA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35CFE6DF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4860F3" w:rsidRPr="004860F3">
          <w:rPr>
            <w:rStyle w:val="Lienhypertexte"/>
            <w:rFonts w:ascii="Arial" w:hAnsi="Arial" w:cs="Arial"/>
            <w:i/>
            <w:iCs/>
          </w:rPr>
          <w:t>Une pêche étonnante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453485BB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</w:t>
            </w:r>
            <w:r w:rsidR="00F21AC6">
              <w:t>S</w:t>
            </w:r>
            <w:r w:rsidR="001A6EB1">
              <w:t>TIFAISANT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6254248C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</w:t>
            </w:r>
            <w:r w:rsidR="00A95BCA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510AFAAE" w:rsidR="001A6EB1" w:rsidRPr="00F85525" w:rsidRDefault="004860F3" w:rsidP="00C554FE">
            <w:pPr>
              <w:rPr>
                <w:b/>
                <w:bCs/>
                <w:sz w:val="24"/>
                <w:szCs w:val="24"/>
              </w:rPr>
            </w:pPr>
            <w:r w:rsidRPr="004860F3">
              <w:rPr>
                <w:b/>
                <w:bCs/>
                <w:sz w:val="24"/>
                <w:szCs w:val="24"/>
              </w:rPr>
              <w:t>Efficacité du mode d’organisation de l’espace choisi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2D3FCDAA" w:rsidR="001A6EB1" w:rsidRPr="00F85525" w:rsidRDefault="00FE0F6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dans l</w:t>
            </w:r>
            <w:r w:rsidR="004860F3">
              <w:rPr>
                <w:b/>
                <w:bCs/>
                <w:sz w:val="24"/>
                <w:szCs w:val="24"/>
              </w:rPr>
              <w:t>’utilisation du pastel à l’huile et du collage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56876243" w14:textId="03C1AE2E" w:rsidR="001A6EB1" w:rsidRPr="00F85525" w:rsidRDefault="00655B6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Utilisation de motifs variés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3843CFC3" w:rsidR="001A6EB1" w:rsidRPr="00F85525" w:rsidRDefault="004860F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33D5991A" w:rsidR="003A6DBC" w:rsidRPr="0030683B" w:rsidRDefault="00F21AC6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5F42AE" wp14:editId="43CE58CD">
              <wp:simplePos x="0" y="0"/>
              <wp:positionH relativeFrom="page">
                <wp:align>left</wp:align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DB53A" id="Rectangle 10" o:spid="_x0000_s1026" style="position:absolute;margin-left:0;margin-top:26.2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xaY0D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3B40" w14:textId="45A26928" w:rsidR="00F21AC6" w:rsidRDefault="00F21AC6">
    <w:pPr>
      <w:pStyle w:val="En-tte"/>
    </w:pPr>
    <w:r w:rsidRPr="00F21AC6">
      <mc:AlternateContent>
        <mc:Choice Requires="wps">
          <w:drawing>
            <wp:anchor distT="0" distB="0" distL="114300" distR="114300" simplePos="0" relativeHeight="251660288" behindDoc="0" locked="0" layoutInCell="1" allowOverlap="1" wp14:anchorId="6CEA817B" wp14:editId="592A29AC">
              <wp:simplePos x="0" y="0"/>
              <wp:positionH relativeFrom="column">
                <wp:posOffset>-4562475</wp:posOffset>
              </wp:positionH>
              <wp:positionV relativeFrom="paragraph">
                <wp:posOffset>647065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D0CB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359.25pt;margin-top:50.9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B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" adj="21600" fillcolor="#d99594 [1941]" stroked="f" strokeweight="2pt"/>
          </w:pict>
        </mc:Fallback>
      </mc:AlternateContent>
    </w:r>
    <w:r w:rsidRPr="00F21AC6">
      <mc:AlternateContent>
        <mc:Choice Requires="wps">
          <w:drawing>
            <wp:anchor distT="0" distB="0" distL="114300" distR="114300" simplePos="0" relativeHeight="251659264" behindDoc="0" locked="0" layoutInCell="1" allowOverlap="1" wp14:anchorId="22F1CDFE" wp14:editId="5E6500AA">
              <wp:simplePos x="0" y="0"/>
              <wp:positionH relativeFrom="column">
                <wp:posOffset>-1181735</wp:posOffset>
              </wp:positionH>
              <wp:positionV relativeFrom="paragraph">
                <wp:posOffset>-876935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56D4F3" id="Triangle isocèle 1" o:spid="_x0000_s1026" type="#_x0000_t5" style="position:absolute;margin-left:-93.05pt;margin-top:-69.0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PcU9OP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655B64"/>
    <w:rsid w:val="006A214B"/>
    <w:rsid w:val="006D7CBE"/>
    <w:rsid w:val="007637C9"/>
    <w:rsid w:val="0077161E"/>
    <w:rsid w:val="00835292"/>
    <w:rsid w:val="00855768"/>
    <w:rsid w:val="00863551"/>
    <w:rsid w:val="00892BAD"/>
    <w:rsid w:val="00913AA6"/>
    <w:rsid w:val="009434CF"/>
    <w:rsid w:val="00A03E06"/>
    <w:rsid w:val="00A16B17"/>
    <w:rsid w:val="00A20DF4"/>
    <w:rsid w:val="00A25339"/>
    <w:rsid w:val="00A441C8"/>
    <w:rsid w:val="00A95BCA"/>
    <w:rsid w:val="00AB13C6"/>
    <w:rsid w:val="00AB1855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F1094A"/>
    <w:rsid w:val="00F21AC6"/>
    <w:rsid w:val="00F27A89"/>
    <w:rsid w:val="00F85525"/>
    <w:rsid w:val="00FC6B67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une-peche-etonnant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2021-08-16T19:01:00Z</dcterms:created>
  <dcterms:modified xsi:type="dcterms:W3CDTF">2021-08-16T19:01:00Z</dcterms:modified>
</cp:coreProperties>
</file>