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0315833C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4AEFD9DF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AF58F8" w:rsidRPr="00AF58F8">
          <w:rPr>
            <w:rStyle w:val="Lienhypertexte"/>
            <w:rFonts w:ascii="Arial" w:hAnsi="Arial" w:cs="Arial"/>
            <w:i/>
            <w:iCs/>
          </w:rPr>
          <w:t>L’oiseau de Riopelle se multiplie à l’infini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2DAAD0B0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DE141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0D14B061" w:rsidR="001A6EB1" w:rsidRPr="00F85525" w:rsidRDefault="00381477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tilisation des gestes liés </w:t>
            </w:r>
            <w:r w:rsidR="00C554FE">
              <w:rPr>
                <w:b/>
                <w:bCs/>
                <w:sz w:val="24"/>
                <w:szCs w:val="24"/>
              </w:rPr>
              <w:t>au collage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6DBF34CE" w:rsidR="001A6EB1" w:rsidRPr="00F85525" w:rsidRDefault="00F85525" w:rsidP="00C554F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Efficacité du mode d’organisation de l’espace choisi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5B59AC2F" w:rsidR="001A6EB1" w:rsidRPr="00F85525" w:rsidRDefault="00F85525" w:rsidP="00C554F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Utilisation de textures</w:t>
            </w:r>
            <w:r w:rsidR="00C554FE">
              <w:rPr>
                <w:b/>
                <w:bCs/>
                <w:sz w:val="24"/>
                <w:szCs w:val="24"/>
              </w:rPr>
              <w:t>, de lignes</w:t>
            </w:r>
            <w:r w:rsidRPr="00F85525">
              <w:rPr>
                <w:b/>
                <w:bCs/>
                <w:sz w:val="24"/>
                <w:szCs w:val="24"/>
              </w:rPr>
              <w:t xml:space="preserve"> et de motif</w:t>
            </w:r>
            <w:r w:rsidR="002647F7">
              <w:rPr>
                <w:b/>
                <w:bCs/>
                <w:sz w:val="24"/>
                <w:szCs w:val="24"/>
              </w:rPr>
              <w:t>s</w:t>
            </w:r>
            <w:r w:rsidRPr="00F85525">
              <w:rPr>
                <w:b/>
                <w:bCs/>
                <w:sz w:val="24"/>
                <w:szCs w:val="24"/>
              </w:rPr>
              <w:t xml:space="preserve"> variés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0CF347D8" w:rsidR="001A6EB1" w:rsidRPr="00F85525" w:rsidRDefault="00C554FE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Idée personnelle et originale. 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6A7B45E3" w14:textId="1635161F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135B838B" w:rsidR="003A6DBC" w:rsidRPr="0030683B" w:rsidRDefault="00DE141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1CE62F" wp14:editId="38D229D6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87DC7" id="Rectangle 10" o:spid="_x0000_s1026" style="position:absolute;margin-left:0;margin-top:26.2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xaY0D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0FFA" w14:textId="613F6E6B" w:rsidR="003A6DBC" w:rsidRDefault="00DE141E">
    <w:pPr>
      <w:pStyle w:val="En-tte"/>
    </w:pPr>
    <w:r w:rsidRPr="00DE141E">
      <mc:AlternateContent>
        <mc:Choice Requires="wps">
          <w:drawing>
            <wp:anchor distT="0" distB="0" distL="114300" distR="114300" simplePos="0" relativeHeight="251659264" behindDoc="0" locked="0" layoutInCell="1" allowOverlap="1" wp14:anchorId="10115605" wp14:editId="6A05314E">
              <wp:simplePos x="0" y="0"/>
              <wp:positionH relativeFrom="column">
                <wp:posOffset>-1153160</wp:posOffset>
              </wp:positionH>
              <wp:positionV relativeFrom="paragraph">
                <wp:posOffset>-876935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D2DD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0.8pt;margin-top:-69.0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JzEIT7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DE141E">
      <mc:AlternateContent>
        <mc:Choice Requires="wps">
          <w:drawing>
            <wp:anchor distT="0" distB="0" distL="114300" distR="114300" simplePos="0" relativeHeight="251660288" behindDoc="0" locked="0" layoutInCell="1" allowOverlap="1" wp14:anchorId="0249DA5F" wp14:editId="3B7DF3F7">
              <wp:simplePos x="0" y="0"/>
              <wp:positionH relativeFrom="column">
                <wp:posOffset>-4533900</wp:posOffset>
              </wp:positionH>
              <wp:positionV relativeFrom="paragraph">
                <wp:posOffset>647065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0EB5E" id="Triangle isocèle 2" o:spid="_x0000_s1026" type="#_x0000_t5" style="position:absolute;margin-left:-357pt;margin-top:50.9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647F7"/>
    <w:rsid w:val="002E130C"/>
    <w:rsid w:val="002F2188"/>
    <w:rsid w:val="0030683B"/>
    <w:rsid w:val="00310034"/>
    <w:rsid w:val="0033424D"/>
    <w:rsid w:val="00365E73"/>
    <w:rsid w:val="00374209"/>
    <w:rsid w:val="003801F4"/>
    <w:rsid w:val="00381477"/>
    <w:rsid w:val="003A1E34"/>
    <w:rsid w:val="003A6DBC"/>
    <w:rsid w:val="00502E3D"/>
    <w:rsid w:val="005860DD"/>
    <w:rsid w:val="005A6769"/>
    <w:rsid w:val="006A214B"/>
    <w:rsid w:val="006D7CBE"/>
    <w:rsid w:val="007637C9"/>
    <w:rsid w:val="0077161E"/>
    <w:rsid w:val="00835292"/>
    <w:rsid w:val="00855768"/>
    <w:rsid w:val="00863551"/>
    <w:rsid w:val="00892BAD"/>
    <w:rsid w:val="00A16B17"/>
    <w:rsid w:val="00A20DF4"/>
    <w:rsid w:val="00A25339"/>
    <w:rsid w:val="00A441C8"/>
    <w:rsid w:val="00AB13C6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DE141E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loiseau-de-riopelle-se-multiplie-a-linfin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2021-08-16T18:42:00Z</dcterms:created>
  <dcterms:modified xsi:type="dcterms:W3CDTF">2021-08-16T18:42:00Z</dcterms:modified>
</cp:coreProperties>
</file>